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7" w:rsidRPr="005E5737" w:rsidRDefault="005E5737" w:rsidP="005E573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n-GB"/>
        </w:rPr>
      </w:pPr>
      <w:r w:rsidRPr="005E5737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n-GB"/>
        </w:rPr>
        <w:t>KS1 and KS2 SATs Results 2015</w:t>
      </w:r>
    </w:p>
    <w:p w:rsidR="005E5737" w:rsidRPr="005E5737" w:rsidRDefault="005E5737" w:rsidP="005E57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</w:p>
    <w:p w:rsidR="005E5737" w:rsidRPr="005E5737" w:rsidRDefault="005E5737" w:rsidP="005E573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n-GB"/>
        </w:rPr>
      </w:pPr>
      <w:r w:rsidRPr="005E5737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n-GB"/>
        </w:rPr>
        <w:t>Key Stage 1 2015</w:t>
      </w:r>
    </w:p>
    <w:p w:rsidR="005E5737" w:rsidRPr="005E5737" w:rsidRDefault="005E5737" w:rsidP="005E57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2079"/>
        <w:gridCol w:w="2136"/>
        <w:gridCol w:w="2207"/>
        <w:gridCol w:w="1993"/>
        <w:gridCol w:w="2078"/>
        <w:gridCol w:w="2151"/>
      </w:tblGrid>
      <w:tr w:rsidR="005E5737" w:rsidRPr="005E5737" w:rsidTr="005E5737">
        <w:trPr>
          <w:tblCellSpacing w:w="15" w:type="dxa"/>
        </w:trPr>
        <w:tc>
          <w:tcPr>
            <w:tcW w:w="14175" w:type="dxa"/>
            <w:gridSpan w:val="7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Key Stage 1 2015</w:t>
            </w:r>
          </w:p>
        </w:tc>
      </w:tr>
      <w:tr w:rsidR="005E5737" w:rsidRPr="005E5737" w:rsidTr="005E5737">
        <w:trPr>
          <w:tblCellSpacing w:w="15" w:type="dxa"/>
        </w:trPr>
        <w:tc>
          <w:tcPr>
            <w:tcW w:w="1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 Level</w:t>
            </w:r>
          </w:p>
        </w:tc>
        <w:tc>
          <w:tcPr>
            <w:tcW w:w="424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 Level 2c+</w:t>
            </w:r>
          </w:p>
        </w:tc>
        <w:tc>
          <w:tcPr>
            <w:tcW w:w="4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 Level 2b+</w:t>
            </w:r>
          </w:p>
        </w:tc>
        <w:tc>
          <w:tcPr>
            <w:tcW w:w="426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 Level 3+</w:t>
            </w:r>
          </w:p>
        </w:tc>
      </w:tr>
      <w:tr w:rsidR="005E5737" w:rsidRPr="005E5737" w:rsidTr="005E5737">
        <w:trPr>
          <w:tblCellSpacing w:w="15" w:type="dxa"/>
        </w:trPr>
        <w:tc>
          <w:tcPr>
            <w:tcW w:w="1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 Subject</w:t>
            </w:r>
          </w:p>
        </w:tc>
        <w:tc>
          <w:tcPr>
            <w:tcW w:w="2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Grange Primary</w:t>
            </w:r>
          </w:p>
        </w:tc>
        <w:tc>
          <w:tcPr>
            <w:tcW w:w="21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National Average</w:t>
            </w:r>
          </w:p>
        </w:tc>
        <w:tc>
          <w:tcPr>
            <w:tcW w:w="22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Grange Primary</w:t>
            </w:r>
          </w:p>
        </w:tc>
        <w:tc>
          <w:tcPr>
            <w:tcW w:w="20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National Average</w:t>
            </w:r>
          </w:p>
        </w:tc>
        <w:tc>
          <w:tcPr>
            <w:tcW w:w="2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Grange Primary</w:t>
            </w:r>
          </w:p>
        </w:tc>
        <w:tc>
          <w:tcPr>
            <w:tcW w:w="21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National Average</w:t>
            </w:r>
          </w:p>
        </w:tc>
      </w:tr>
      <w:tr w:rsidR="005E5737" w:rsidRPr="005E5737" w:rsidTr="005E5737">
        <w:trPr>
          <w:tblCellSpacing w:w="15" w:type="dxa"/>
        </w:trPr>
        <w:tc>
          <w:tcPr>
            <w:tcW w:w="1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2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87%</w:t>
            </w:r>
          </w:p>
        </w:tc>
        <w:tc>
          <w:tcPr>
            <w:tcW w:w="21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90%</w:t>
            </w:r>
          </w:p>
        </w:tc>
        <w:tc>
          <w:tcPr>
            <w:tcW w:w="22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73%</w:t>
            </w:r>
          </w:p>
        </w:tc>
        <w:tc>
          <w:tcPr>
            <w:tcW w:w="20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81%</w:t>
            </w:r>
          </w:p>
        </w:tc>
        <w:tc>
          <w:tcPr>
            <w:tcW w:w="2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34%</w:t>
            </w:r>
          </w:p>
        </w:tc>
        <w:tc>
          <w:tcPr>
            <w:tcW w:w="21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31%</w:t>
            </w:r>
          </w:p>
        </w:tc>
      </w:tr>
      <w:tr w:rsidR="005E5737" w:rsidRPr="005E5737" w:rsidTr="005E5737">
        <w:trPr>
          <w:tblCellSpacing w:w="15" w:type="dxa"/>
        </w:trPr>
        <w:tc>
          <w:tcPr>
            <w:tcW w:w="1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Writing</w:t>
            </w:r>
          </w:p>
        </w:tc>
        <w:tc>
          <w:tcPr>
            <w:tcW w:w="2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86%</w:t>
            </w:r>
          </w:p>
        </w:tc>
        <w:tc>
          <w:tcPr>
            <w:tcW w:w="21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86%</w:t>
            </w:r>
          </w:p>
        </w:tc>
        <w:tc>
          <w:tcPr>
            <w:tcW w:w="22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67%</w:t>
            </w:r>
          </w:p>
        </w:tc>
        <w:tc>
          <w:tcPr>
            <w:tcW w:w="20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70%</w:t>
            </w:r>
          </w:p>
        </w:tc>
        <w:tc>
          <w:tcPr>
            <w:tcW w:w="2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10%</w:t>
            </w:r>
          </w:p>
        </w:tc>
        <w:tc>
          <w:tcPr>
            <w:tcW w:w="21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39%</w:t>
            </w:r>
          </w:p>
        </w:tc>
      </w:tr>
      <w:tr w:rsidR="005E5737" w:rsidRPr="005E5737" w:rsidTr="005E5737">
        <w:trPr>
          <w:tblCellSpacing w:w="15" w:type="dxa"/>
        </w:trPr>
        <w:tc>
          <w:tcPr>
            <w:tcW w:w="1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2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96%</w:t>
            </w:r>
          </w:p>
        </w:tc>
        <w:tc>
          <w:tcPr>
            <w:tcW w:w="21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92%</w:t>
            </w:r>
          </w:p>
        </w:tc>
        <w:tc>
          <w:tcPr>
            <w:tcW w:w="22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71%</w:t>
            </w:r>
          </w:p>
        </w:tc>
        <w:tc>
          <w:tcPr>
            <w:tcW w:w="20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80%</w:t>
            </w:r>
          </w:p>
        </w:tc>
        <w:tc>
          <w:tcPr>
            <w:tcW w:w="21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28%</w:t>
            </w:r>
          </w:p>
        </w:tc>
        <w:tc>
          <w:tcPr>
            <w:tcW w:w="21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24%</w:t>
            </w:r>
          </w:p>
        </w:tc>
      </w:tr>
    </w:tbl>
    <w:p w:rsidR="005E5737" w:rsidRPr="005E5737" w:rsidRDefault="005E5737" w:rsidP="005E573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n-GB"/>
        </w:rPr>
      </w:pPr>
      <w:r w:rsidRPr="005E5737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n-GB"/>
        </w:rPr>
        <w:t> Key Stage 2 2015</w:t>
      </w:r>
    </w:p>
    <w:p w:rsidR="005E5737" w:rsidRPr="005E5737" w:rsidRDefault="005E5737" w:rsidP="005E57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</w:p>
    <w:tbl>
      <w:tblPr>
        <w:tblW w:w="1335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1267"/>
        <w:gridCol w:w="1150"/>
        <w:gridCol w:w="1194"/>
        <w:gridCol w:w="1165"/>
        <w:gridCol w:w="1165"/>
        <w:gridCol w:w="1165"/>
        <w:gridCol w:w="1165"/>
        <w:gridCol w:w="1165"/>
        <w:gridCol w:w="1296"/>
        <w:gridCol w:w="1312"/>
      </w:tblGrid>
      <w:tr w:rsidR="005E5737" w:rsidRPr="005E5737" w:rsidTr="005E5737">
        <w:trPr>
          <w:tblCellSpacing w:w="15" w:type="dxa"/>
        </w:trPr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7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 % Achieving Level 4 or better</w:t>
            </w:r>
          </w:p>
        </w:tc>
        <w:tc>
          <w:tcPr>
            <w:tcW w:w="231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 % Achieving Level 5 or better</w:t>
            </w:r>
          </w:p>
        </w:tc>
        <w:tc>
          <w:tcPr>
            <w:tcW w:w="226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 % Achieving Level 6 or better</w:t>
            </w:r>
          </w:p>
        </w:tc>
        <w:tc>
          <w:tcPr>
            <w:tcW w:w="226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 % making expected progress from KS1</w:t>
            </w:r>
          </w:p>
        </w:tc>
        <w:tc>
          <w:tcPr>
            <w:tcW w:w="255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 % making better than expected progress from KS1</w:t>
            </w:r>
          </w:p>
        </w:tc>
      </w:tr>
      <w:tr w:rsidR="005E5737" w:rsidRPr="005E5737" w:rsidTr="005E5737">
        <w:trPr>
          <w:tblCellSpacing w:w="15" w:type="dxa"/>
        </w:trPr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Grange Primary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National Average</w:t>
            </w:r>
          </w:p>
        </w:tc>
        <w:tc>
          <w:tcPr>
            <w:tcW w:w="11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Grange Primary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National Average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Grange Primary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National Average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Grange Primary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National Average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Grange Primary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National Average</w:t>
            </w:r>
          </w:p>
        </w:tc>
      </w:tr>
      <w:tr w:rsidR="005E5737" w:rsidRPr="005E5737" w:rsidTr="005E5737">
        <w:trPr>
          <w:tblCellSpacing w:w="15" w:type="dxa"/>
        </w:trPr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Reading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95%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89%</w:t>
            </w:r>
          </w:p>
        </w:tc>
        <w:tc>
          <w:tcPr>
            <w:tcW w:w="11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33%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49%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0%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0%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93%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91%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25%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35%</w:t>
            </w:r>
          </w:p>
        </w:tc>
      </w:tr>
      <w:tr w:rsidR="005E5737" w:rsidRPr="005E5737" w:rsidTr="005E5737">
        <w:trPr>
          <w:tblCellSpacing w:w="15" w:type="dxa"/>
        </w:trPr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Writing (Teacher </w:t>
            </w: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lastRenderedPageBreak/>
              <w:t>assessment)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lastRenderedPageBreak/>
              <w:t> 86%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85%</w:t>
            </w:r>
          </w:p>
        </w:tc>
        <w:tc>
          <w:tcPr>
            <w:tcW w:w="11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24%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33%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2%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0%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93%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93%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32%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33%</w:t>
            </w:r>
          </w:p>
        </w:tc>
      </w:tr>
      <w:tr w:rsidR="005E5737" w:rsidRPr="005E5737" w:rsidTr="005E5737">
        <w:trPr>
          <w:tblCellSpacing w:w="15" w:type="dxa"/>
        </w:trPr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lastRenderedPageBreak/>
              <w:t>Maths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91%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86%</w:t>
            </w:r>
          </w:p>
        </w:tc>
        <w:tc>
          <w:tcPr>
            <w:tcW w:w="11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42%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42%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13%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3%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85%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89%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29%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35%</w:t>
            </w:r>
          </w:p>
        </w:tc>
      </w:tr>
    </w:tbl>
    <w:p w:rsidR="005E5737" w:rsidRPr="005E5737" w:rsidRDefault="005E5737" w:rsidP="005E57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3320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262"/>
        <w:gridCol w:w="1145"/>
        <w:gridCol w:w="1188"/>
        <w:gridCol w:w="1160"/>
        <w:gridCol w:w="1158"/>
        <w:gridCol w:w="1158"/>
        <w:gridCol w:w="1152"/>
        <w:gridCol w:w="1152"/>
        <w:gridCol w:w="1286"/>
        <w:gridCol w:w="1300"/>
      </w:tblGrid>
      <w:tr w:rsidR="005E5737" w:rsidRPr="005E5737" w:rsidTr="005E5737">
        <w:trPr>
          <w:tblCellSpacing w:w="15" w:type="dxa"/>
        </w:trPr>
        <w:tc>
          <w:tcPr>
            <w:tcW w:w="12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en-GB"/>
              </w:rPr>
              <w:t>Grammar Punctuation and Spelling</w:t>
            </w:r>
          </w:p>
        </w:tc>
        <w:tc>
          <w:tcPr>
            <w:tcW w:w="12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82%</w:t>
            </w:r>
          </w:p>
        </w:tc>
        <w:tc>
          <w:tcPr>
            <w:tcW w:w="11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76%</w:t>
            </w:r>
          </w:p>
        </w:tc>
        <w:tc>
          <w:tcPr>
            <w:tcW w:w="11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56%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52%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2%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4%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1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 -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5E5737" w:rsidRPr="005E5737" w:rsidRDefault="005E5737" w:rsidP="005E5737">
            <w:pPr>
              <w:spacing w:before="100" w:beforeAutospacing="1" w:after="100" w:afterAutospacing="1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</w:pPr>
            <w:r w:rsidRPr="005E5737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en-GB"/>
              </w:rPr>
              <w:t>-</w:t>
            </w:r>
          </w:p>
        </w:tc>
      </w:tr>
    </w:tbl>
    <w:p w:rsidR="005E5737" w:rsidRPr="005E5737" w:rsidRDefault="005E5737" w:rsidP="005E5737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</w:pPr>
      <w:r w:rsidRPr="005E5737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n-GB"/>
        </w:rPr>
        <w:t>English and Maths Combined 2015</w:t>
      </w:r>
    </w:p>
    <w:p w:rsidR="005E5737" w:rsidRPr="005E5737" w:rsidRDefault="005E5737" w:rsidP="005E57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5E5737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Grange Primary School: Reading and Writing and Maths all at Level 4 or above = 82%</w:t>
      </w:r>
    </w:p>
    <w:p w:rsidR="005E5737" w:rsidRPr="005E5737" w:rsidRDefault="005E5737" w:rsidP="005E57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</w:p>
    <w:p w:rsidR="005E5737" w:rsidRPr="005E5737" w:rsidRDefault="005E5737" w:rsidP="005E573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</w:pPr>
      <w:r w:rsidRPr="005E5737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Please visit</w:t>
      </w:r>
      <w:proofErr w:type="gramStart"/>
      <w:r w:rsidRPr="005E5737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  </w:t>
      </w:r>
      <w:proofErr w:type="gramEnd"/>
      <w:hyperlink r:id="rId5" w:tgtFrame="_blank" w:tooltip="education.gov" w:history="1">
        <w:r w:rsidRPr="005E573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en-GB"/>
          </w:rPr>
          <w:t>education.gov.uk </w:t>
        </w:r>
      </w:hyperlink>
      <w:r w:rsidRPr="005E5737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 and our </w:t>
      </w:r>
      <w:hyperlink r:id="rId6" w:tgtFrame="_blank" w:history="1">
        <w:r w:rsidRPr="005E5737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en-GB"/>
          </w:rPr>
          <w:t>Schools Data Dashboard</w:t>
        </w:r>
      </w:hyperlink>
      <w:r w:rsidRPr="005E5737">
        <w:rPr>
          <w:rFonts w:ascii="Georgia" w:eastAsia="Times New Roman" w:hAnsi="Georgia" w:cs="Times New Roman"/>
          <w:color w:val="333333"/>
          <w:sz w:val="24"/>
          <w:szCs w:val="24"/>
          <w:lang w:eastAsia="en-GB"/>
        </w:rPr>
        <w:t> page for detailed information on our performance and results.</w:t>
      </w:r>
    </w:p>
    <w:p w:rsidR="005E5737" w:rsidRPr="005E5737" w:rsidRDefault="005E5737" w:rsidP="005E573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n-GB"/>
        </w:rPr>
      </w:pPr>
      <w:r w:rsidRPr="005E5737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n-GB"/>
        </w:rPr>
        <w:t> </w:t>
      </w:r>
    </w:p>
    <w:p w:rsidR="00B64551" w:rsidRDefault="00B64551">
      <w:bookmarkStart w:id="0" w:name="_GoBack"/>
      <w:bookmarkEnd w:id="0"/>
    </w:p>
    <w:sectPr w:rsidR="00B64551" w:rsidSect="005E57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37"/>
    <w:rsid w:val="005E5737"/>
    <w:rsid w:val="00B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shboard.ofsted.gov.uk/dash.php?urn=111661" TargetMode="External"/><Relationship Id="rId5" Type="http://schemas.openxmlformats.org/officeDocument/2006/relationships/hyperlink" Target="http://www.education.gov.uk/cgi-bin/schools/performance/school.pl?urn=102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beebug</cp:lastModifiedBy>
  <cp:revision>1</cp:revision>
  <dcterms:created xsi:type="dcterms:W3CDTF">2017-01-26T11:49:00Z</dcterms:created>
  <dcterms:modified xsi:type="dcterms:W3CDTF">2017-01-26T11:49:00Z</dcterms:modified>
</cp:coreProperties>
</file>